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873F" w14:textId="77777777" w:rsidR="004553E1" w:rsidRPr="006E0C2E" w:rsidRDefault="004553E1" w:rsidP="004553E1">
      <w:pPr>
        <w:pStyle w:val="Corpotesto"/>
        <w:jc w:val="both"/>
        <w:rPr>
          <w:rFonts w:ascii="Arial" w:hAnsi="Arial" w:cs="Arial"/>
          <w:b/>
          <w:bCs/>
          <w:color w:val="1F3864" w:themeColor="accent1" w:themeShade="80"/>
          <w:sz w:val="22"/>
          <w:szCs w:val="22"/>
          <w:u w:val="single"/>
        </w:rPr>
      </w:pPr>
      <w:r w:rsidRPr="006E0C2E">
        <w:rPr>
          <w:rFonts w:ascii="Arial" w:hAnsi="Arial" w:cs="Arial"/>
          <w:b/>
          <w:bCs/>
          <w:color w:val="1F3864" w:themeColor="accent1" w:themeShade="80"/>
          <w:sz w:val="22"/>
          <w:szCs w:val="22"/>
          <w:u w:val="single"/>
        </w:rPr>
        <w:t>NOTA OPERATIVA – ATTIVAZIONE PIANO PLATINUM</w:t>
      </w:r>
    </w:p>
    <w:p w14:paraId="61A23EA5" w14:textId="77777777" w:rsidR="004553E1" w:rsidRDefault="004553E1" w:rsidP="004553E1">
      <w:pPr>
        <w:pStyle w:val="Corpotes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284A3A14" w14:textId="77777777" w:rsidR="004553E1" w:rsidRDefault="004553E1" w:rsidP="004553E1">
      <w:pPr>
        <w:pStyle w:val="Corpotes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42A2C797" w14:textId="77777777" w:rsidR="004553E1" w:rsidRPr="006E0C2E" w:rsidRDefault="004553E1" w:rsidP="004553E1">
      <w:pPr>
        <w:pStyle w:val="Corpotesto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6E0C2E">
        <w:rPr>
          <w:rFonts w:ascii="Arial" w:hAnsi="Arial" w:cs="Arial"/>
          <w:color w:val="1F3864" w:themeColor="accent1" w:themeShade="80"/>
          <w:sz w:val="22"/>
          <w:szCs w:val="22"/>
        </w:rPr>
        <w:t>In ordine all’adesione di ciascun quadro, sono da versarsi ad HYGEIA Mutua Sanitaria:</w:t>
      </w:r>
    </w:p>
    <w:p w14:paraId="79CFB9C7" w14:textId="77777777" w:rsidR="004553E1" w:rsidRPr="006E0C2E" w:rsidRDefault="004553E1" w:rsidP="004553E1">
      <w:pPr>
        <w:jc w:val="both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</w:p>
    <w:p w14:paraId="311703E6" w14:textId="77777777" w:rsidR="004553E1" w:rsidRPr="006E0C2E" w:rsidRDefault="004553E1" w:rsidP="004553E1">
      <w:pPr>
        <w:pStyle w:val="Titolo3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6E0C2E">
        <w:rPr>
          <w:rFonts w:ascii="Arial" w:hAnsi="Arial" w:cs="Arial"/>
          <w:color w:val="1F3864" w:themeColor="accent1" w:themeShade="80"/>
          <w:sz w:val="22"/>
          <w:szCs w:val="22"/>
        </w:rPr>
        <w:t>Prima adesione</w:t>
      </w:r>
    </w:p>
    <w:p w14:paraId="5AFD6B17" w14:textId="77777777" w:rsidR="004553E1" w:rsidRPr="006E0C2E" w:rsidRDefault="004553E1" w:rsidP="004553E1">
      <w:pPr>
        <w:jc w:val="both"/>
        <w:rPr>
          <w:rFonts w:ascii="Arial" w:hAnsi="Arial" w:cs="Arial"/>
          <w:i/>
          <w:iCs/>
          <w:color w:val="1F3864" w:themeColor="accent1" w:themeShade="80"/>
          <w:sz w:val="22"/>
          <w:szCs w:val="22"/>
        </w:rPr>
      </w:pPr>
      <w:r w:rsidRPr="006E0C2E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€ 338,00</w:t>
      </w:r>
      <w:r w:rsidRPr="006E0C2E">
        <w:rPr>
          <w:rFonts w:ascii="Arial" w:hAnsi="Arial" w:cs="Arial"/>
          <w:color w:val="1F3864" w:themeColor="accent1" w:themeShade="80"/>
          <w:sz w:val="22"/>
          <w:szCs w:val="22"/>
        </w:rPr>
        <w:t xml:space="preserve"> </w:t>
      </w:r>
      <w:r w:rsidRPr="006E0C2E">
        <w:rPr>
          <w:rFonts w:ascii="Arial" w:hAnsi="Arial" w:cs="Arial"/>
          <w:i/>
          <w:iCs/>
          <w:color w:val="1F3864" w:themeColor="accent1" w:themeShade="80"/>
          <w:sz w:val="22"/>
          <w:szCs w:val="22"/>
        </w:rPr>
        <w:t>(</w:t>
      </w:r>
      <w:r w:rsidRPr="006E0C2E">
        <w:rPr>
          <w:rFonts w:ascii="Arial" w:hAnsi="Arial" w:cs="Arial"/>
          <w:b/>
          <w:bCs/>
          <w:i/>
          <w:iCs/>
          <w:color w:val="1F3864" w:themeColor="accent1" w:themeShade="80"/>
          <w:sz w:val="22"/>
          <w:szCs w:val="22"/>
        </w:rPr>
        <w:t>contributi associativi a carico del datore di lavoro</w:t>
      </w:r>
      <w:r w:rsidRPr="006E0C2E">
        <w:rPr>
          <w:rFonts w:ascii="Arial" w:hAnsi="Arial" w:cs="Arial"/>
          <w:i/>
          <w:iCs/>
          <w:color w:val="1F3864" w:themeColor="accent1" w:themeShade="80"/>
          <w:sz w:val="22"/>
          <w:szCs w:val="22"/>
        </w:rPr>
        <w:t>)</w:t>
      </w:r>
    </w:p>
    <w:p w14:paraId="470237B5" w14:textId="77777777" w:rsidR="004553E1" w:rsidRPr="006E0C2E" w:rsidRDefault="004553E1" w:rsidP="004553E1">
      <w:pPr>
        <w:pStyle w:val="Corpotesto"/>
        <w:rPr>
          <w:rFonts w:ascii="Arial" w:hAnsi="Arial" w:cs="Arial"/>
          <w:i/>
          <w:iCs/>
          <w:color w:val="1F3864" w:themeColor="accent1" w:themeShade="80"/>
          <w:sz w:val="22"/>
          <w:szCs w:val="22"/>
        </w:rPr>
      </w:pPr>
      <w:r w:rsidRPr="006E0C2E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€   10,33</w:t>
      </w:r>
      <w:r w:rsidRPr="006E0C2E">
        <w:rPr>
          <w:rFonts w:ascii="Arial" w:hAnsi="Arial" w:cs="Arial"/>
          <w:color w:val="1F3864" w:themeColor="accent1" w:themeShade="80"/>
          <w:sz w:val="22"/>
          <w:szCs w:val="22"/>
        </w:rPr>
        <w:t xml:space="preserve"> </w:t>
      </w:r>
      <w:r w:rsidRPr="006E0C2E">
        <w:rPr>
          <w:rFonts w:ascii="Arial" w:hAnsi="Arial" w:cs="Arial"/>
          <w:i/>
          <w:iCs/>
          <w:color w:val="1F3864" w:themeColor="accent1" w:themeShade="80"/>
          <w:sz w:val="22"/>
          <w:szCs w:val="22"/>
        </w:rPr>
        <w:t>(</w:t>
      </w:r>
      <w:r w:rsidRPr="006E0C2E">
        <w:rPr>
          <w:rFonts w:ascii="Arial" w:hAnsi="Arial" w:cs="Arial"/>
          <w:b/>
          <w:bCs/>
          <w:i/>
          <w:iCs/>
          <w:color w:val="1F3864" w:themeColor="accent1" w:themeShade="80"/>
          <w:sz w:val="22"/>
          <w:szCs w:val="22"/>
        </w:rPr>
        <w:t>quota associativa una tantum a carico del quadro</w:t>
      </w:r>
      <w:r w:rsidRPr="006E0C2E">
        <w:rPr>
          <w:rFonts w:ascii="Arial" w:hAnsi="Arial" w:cs="Arial"/>
          <w:i/>
          <w:iCs/>
          <w:color w:val="1F3864" w:themeColor="accent1" w:themeShade="80"/>
          <w:sz w:val="22"/>
          <w:szCs w:val="22"/>
        </w:rPr>
        <w:t>)</w:t>
      </w:r>
    </w:p>
    <w:p w14:paraId="3B1FF93D" w14:textId="77777777" w:rsidR="004553E1" w:rsidRPr="006E0C2E" w:rsidRDefault="004553E1" w:rsidP="004553E1">
      <w:pPr>
        <w:pStyle w:val="Corpotesto"/>
        <w:rPr>
          <w:rFonts w:ascii="Arial" w:hAnsi="Arial" w:cs="Arial"/>
          <w:i/>
          <w:iCs/>
          <w:color w:val="1F3864" w:themeColor="accent1" w:themeShade="80"/>
          <w:sz w:val="22"/>
          <w:szCs w:val="22"/>
        </w:rPr>
      </w:pPr>
      <w:r w:rsidRPr="006E0C2E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€   18,33</w:t>
      </w:r>
      <w:r w:rsidRPr="006E0C2E">
        <w:rPr>
          <w:rFonts w:ascii="Arial" w:hAnsi="Arial" w:cs="Arial"/>
          <w:i/>
          <w:iCs/>
          <w:color w:val="1F3864" w:themeColor="accent1" w:themeShade="80"/>
          <w:sz w:val="22"/>
          <w:szCs w:val="22"/>
        </w:rPr>
        <w:t xml:space="preserve"> (</w:t>
      </w:r>
      <w:r w:rsidRPr="006E0C2E">
        <w:rPr>
          <w:rFonts w:ascii="Arial" w:hAnsi="Arial" w:cs="Arial"/>
          <w:b/>
          <w:bCs/>
          <w:i/>
          <w:iCs/>
          <w:color w:val="1F3864" w:themeColor="accent1" w:themeShade="80"/>
          <w:sz w:val="22"/>
          <w:szCs w:val="22"/>
        </w:rPr>
        <w:t>contributo sociale annuo a carico del quadro</w:t>
      </w:r>
      <w:r w:rsidRPr="006E0C2E">
        <w:rPr>
          <w:rFonts w:ascii="Arial" w:hAnsi="Arial" w:cs="Arial"/>
          <w:i/>
          <w:iCs/>
          <w:color w:val="1F3864" w:themeColor="accent1" w:themeShade="80"/>
          <w:sz w:val="22"/>
          <w:szCs w:val="22"/>
        </w:rPr>
        <w:t>)</w:t>
      </w:r>
    </w:p>
    <w:p w14:paraId="54A974DF" w14:textId="77777777" w:rsidR="004553E1" w:rsidRPr="006E0C2E" w:rsidRDefault="004553E1" w:rsidP="004553E1">
      <w:pPr>
        <w:pStyle w:val="Titolo1"/>
        <w:jc w:val="right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6E0C2E">
        <w:rPr>
          <w:rFonts w:ascii="Arial" w:hAnsi="Arial" w:cs="Arial"/>
          <w:color w:val="1F3864" w:themeColor="accent1" w:themeShade="80"/>
          <w:sz w:val="22"/>
          <w:szCs w:val="22"/>
        </w:rPr>
        <w:t>Totale 366,66</w:t>
      </w:r>
    </w:p>
    <w:p w14:paraId="03F57571" w14:textId="77777777" w:rsidR="004553E1" w:rsidRPr="006E0C2E" w:rsidRDefault="004553E1" w:rsidP="004553E1">
      <w:pPr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</w:p>
    <w:p w14:paraId="7AA72F23" w14:textId="77777777" w:rsidR="004553E1" w:rsidRPr="006E0C2E" w:rsidRDefault="004553E1" w:rsidP="004553E1">
      <w:pPr>
        <w:pStyle w:val="Titolo6"/>
        <w:rPr>
          <w:rFonts w:ascii="Arial" w:hAnsi="Arial" w:cs="Arial"/>
          <w:color w:val="1F3864" w:themeColor="accent1" w:themeShade="80"/>
          <w:sz w:val="22"/>
          <w:szCs w:val="22"/>
          <w:u w:val="single"/>
        </w:rPr>
      </w:pPr>
      <w:r w:rsidRPr="006E0C2E">
        <w:rPr>
          <w:rFonts w:ascii="Arial" w:hAnsi="Arial" w:cs="Arial"/>
          <w:color w:val="1F3864" w:themeColor="accent1" w:themeShade="80"/>
          <w:sz w:val="22"/>
          <w:szCs w:val="22"/>
          <w:u w:val="single"/>
        </w:rPr>
        <w:t>Anni successivi</w:t>
      </w:r>
    </w:p>
    <w:p w14:paraId="7AC84FAB" w14:textId="77777777" w:rsidR="004553E1" w:rsidRPr="006E0C2E" w:rsidRDefault="004553E1" w:rsidP="004553E1">
      <w:pPr>
        <w:jc w:val="both"/>
        <w:rPr>
          <w:rFonts w:ascii="Arial" w:hAnsi="Arial" w:cs="Arial"/>
          <w:i/>
          <w:iCs/>
          <w:color w:val="1F3864" w:themeColor="accent1" w:themeShade="80"/>
          <w:sz w:val="22"/>
          <w:szCs w:val="22"/>
        </w:rPr>
      </w:pPr>
      <w:r w:rsidRPr="006E0C2E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€ 338,00</w:t>
      </w:r>
      <w:r w:rsidRPr="006E0C2E">
        <w:rPr>
          <w:rFonts w:ascii="Arial" w:hAnsi="Arial" w:cs="Arial"/>
          <w:color w:val="1F3864" w:themeColor="accent1" w:themeShade="80"/>
          <w:sz w:val="22"/>
          <w:szCs w:val="22"/>
        </w:rPr>
        <w:t xml:space="preserve"> </w:t>
      </w:r>
      <w:r w:rsidRPr="006E0C2E">
        <w:rPr>
          <w:rFonts w:ascii="Arial" w:hAnsi="Arial" w:cs="Arial"/>
          <w:i/>
          <w:iCs/>
          <w:color w:val="1F3864" w:themeColor="accent1" w:themeShade="80"/>
          <w:sz w:val="22"/>
          <w:szCs w:val="22"/>
        </w:rPr>
        <w:t>(</w:t>
      </w:r>
      <w:r w:rsidRPr="006E0C2E">
        <w:rPr>
          <w:rFonts w:ascii="Arial" w:hAnsi="Arial" w:cs="Arial"/>
          <w:b/>
          <w:bCs/>
          <w:i/>
          <w:iCs/>
          <w:color w:val="1F3864" w:themeColor="accent1" w:themeShade="80"/>
          <w:sz w:val="22"/>
          <w:szCs w:val="22"/>
        </w:rPr>
        <w:t>contributi associativi a carico del datore di lavoro</w:t>
      </w:r>
      <w:r w:rsidRPr="006E0C2E">
        <w:rPr>
          <w:rFonts w:ascii="Arial" w:hAnsi="Arial" w:cs="Arial"/>
          <w:i/>
          <w:iCs/>
          <w:color w:val="1F3864" w:themeColor="accent1" w:themeShade="80"/>
          <w:sz w:val="22"/>
          <w:szCs w:val="22"/>
        </w:rPr>
        <w:t>)</w:t>
      </w:r>
    </w:p>
    <w:p w14:paraId="71A539FF" w14:textId="77777777" w:rsidR="004553E1" w:rsidRPr="006E0C2E" w:rsidRDefault="004553E1" w:rsidP="004553E1">
      <w:pPr>
        <w:pStyle w:val="Corpotesto"/>
        <w:rPr>
          <w:rFonts w:ascii="Arial" w:hAnsi="Arial" w:cs="Arial"/>
          <w:i/>
          <w:iCs/>
          <w:color w:val="1F3864" w:themeColor="accent1" w:themeShade="80"/>
          <w:sz w:val="22"/>
          <w:szCs w:val="22"/>
        </w:rPr>
      </w:pPr>
      <w:r w:rsidRPr="006E0C2E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€   18,33</w:t>
      </w:r>
      <w:r w:rsidRPr="006E0C2E">
        <w:rPr>
          <w:rFonts w:ascii="Arial" w:hAnsi="Arial" w:cs="Arial"/>
          <w:i/>
          <w:iCs/>
          <w:color w:val="1F3864" w:themeColor="accent1" w:themeShade="80"/>
          <w:sz w:val="22"/>
          <w:szCs w:val="22"/>
        </w:rPr>
        <w:t xml:space="preserve"> (</w:t>
      </w:r>
      <w:r w:rsidRPr="006E0C2E">
        <w:rPr>
          <w:rFonts w:ascii="Arial" w:hAnsi="Arial" w:cs="Arial"/>
          <w:b/>
          <w:bCs/>
          <w:i/>
          <w:iCs/>
          <w:color w:val="1F3864" w:themeColor="accent1" w:themeShade="80"/>
          <w:sz w:val="22"/>
          <w:szCs w:val="22"/>
        </w:rPr>
        <w:t>contributo sociale annuo a carico del quadro</w:t>
      </w:r>
      <w:r w:rsidRPr="006E0C2E">
        <w:rPr>
          <w:rFonts w:ascii="Arial" w:hAnsi="Arial" w:cs="Arial"/>
          <w:i/>
          <w:iCs/>
          <w:color w:val="1F3864" w:themeColor="accent1" w:themeShade="80"/>
          <w:sz w:val="22"/>
          <w:szCs w:val="22"/>
        </w:rPr>
        <w:t>)</w:t>
      </w:r>
    </w:p>
    <w:p w14:paraId="6AAED49C" w14:textId="77777777" w:rsidR="004553E1" w:rsidRPr="006E0C2E" w:rsidRDefault="004553E1" w:rsidP="004553E1">
      <w:pPr>
        <w:pStyle w:val="Titolo1"/>
        <w:jc w:val="right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6E0C2E">
        <w:rPr>
          <w:rFonts w:ascii="Arial" w:hAnsi="Arial" w:cs="Arial"/>
          <w:color w:val="1F3864" w:themeColor="accent1" w:themeShade="80"/>
          <w:sz w:val="22"/>
          <w:szCs w:val="22"/>
        </w:rPr>
        <w:t>Totale 356,33</w:t>
      </w:r>
    </w:p>
    <w:p w14:paraId="501F50F1" w14:textId="77777777" w:rsidR="004553E1" w:rsidRPr="006E0C2E" w:rsidRDefault="004553E1" w:rsidP="004553E1">
      <w:pPr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</w:p>
    <w:p w14:paraId="5C711972" w14:textId="77777777" w:rsidR="004553E1" w:rsidRPr="006E0C2E" w:rsidRDefault="004553E1" w:rsidP="004553E1">
      <w:pPr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</w:p>
    <w:p w14:paraId="79EA19D4" w14:textId="77777777" w:rsidR="004553E1" w:rsidRPr="006E0C2E" w:rsidRDefault="004553E1" w:rsidP="004553E1">
      <w:pPr>
        <w:autoSpaceDE w:val="0"/>
        <w:autoSpaceDN w:val="0"/>
        <w:adjustRightInd w:val="0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6E0C2E">
        <w:rPr>
          <w:rFonts w:ascii="Arial" w:hAnsi="Arial" w:cs="Arial"/>
          <w:color w:val="1F3864" w:themeColor="accent1" w:themeShade="80"/>
          <w:sz w:val="22"/>
          <w:szCs w:val="22"/>
        </w:rPr>
        <w:t xml:space="preserve">Previa compilazione e trasmissione ad HYGEIA Mutua Sanitaria di apposito modulo, e pagamento dei contributi relativi, potranno essere inseriti nel Piano Platinum, in qualità di aventi diritto, anche il coniuge, o convivente “more uxorio”, nonché i figli tutti risultanti da stato di famiglia. </w:t>
      </w:r>
    </w:p>
    <w:p w14:paraId="24EDDE0B" w14:textId="77777777" w:rsidR="004553E1" w:rsidRPr="006E0C2E" w:rsidRDefault="004553E1" w:rsidP="004553E1">
      <w:pPr>
        <w:autoSpaceDE w:val="0"/>
        <w:autoSpaceDN w:val="0"/>
        <w:adjustRightInd w:val="0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</w:p>
    <w:p w14:paraId="546C0192" w14:textId="77777777" w:rsidR="004553E1" w:rsidRPr="006E0C2E" w:rsidRDefault="004553E1" w:rsidP="004553E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1F3864" w:themeColor="accent1" w:themeShade="80"/>
          <w:sz w:val="22"/>
          <w:szCs w:val="22"/>
        </w:rPr>
      </w:pPr>
      <w:r w:rsidRPr="006E0C2E">
        <w:rPr>
          <w:rFonts w:ascii="Arial" w:hAnsi="Arial" w:cs="Arial"/>
          <w:color w:val="1F3864" w:themeColor="accent1" w:themeShade="80"/>
          <w:sz w:val="22"/>
          <w:szCs w:val="22"/>
        </w:rPr>
        <w:t>I contributi associativi previsti sono nella misura di:</w:t>
      </w:r>
    </w:p>
    <w:p w14:paraId="4E851302" w14:textId="77777777" w:rsidR="004553E1" w:rsidRPr="006E0C2E" w:rsidRDefault="004553E1" w:rsidP="004553E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1F3864" w:themeColor="accent1" w:themeShade="80"/>
          <w:sz w:val="22"/>
          <w:szCs w:val="22"/>
        </w:rPr>
      </w:pPr>
      <w:r w:rsidRPr="006E0C2E">
        <w:rPr>
          <w:rFonts w:ascii="Arial" w:hAnsi="Arial" w:cs="Arial"/>
          <w:b/>
          <w:bCs/>
          <w:i/>
          <w:iCs/>
          <w:color w:val="1F3864" w:themeColor="accent1" w:themeShade="80"/>
          <w:sz w:val="22"/>
          <w:szCs w:val="22"/>
        </w:rPr>
        <w:t>€ 272,00 per coniuge o convivente more uxorio</w:t>
      </w:r>
      <w:r w:rsidRPr="006E0C2E">
        <w:rPr>
          <w:rFonts w:ascii="Arial" w:hAnsi="Arial" w:cs="Arial"/>
          <w:i/>
          <w:iCs/>
          <w:color w:val="1F3864" w:themeColor="accent1" w:themeShade="80"/>
          <w:sz w:val="22"/>
          <w:szCs w:val="22"/>
        </w:rPr>
        <w:t>;</w:t>
      </w:r>
    </w:p>
    <w:p w14:paraId="62370CD1" w14:textId="77777777" w:rsidR="004553E1" w:rsidRPr="006E0C2E" w:rsidRDefault="004553E1" w:rsidP="004553E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1F3864" w:themeColor="accent1" w:themeShade="80"/>
          <w:sz w:val="22"/>
          <w:szCs w:val="22"/>
        </w:rPr>
      </w:pPr>
      <w:r w:rsidRPr="006E0C2E">
        <w:rPr>
          <w:rFonts w:ascii="Arial" w:hAnsi="Arial" w:cs="Arial"/>
          <w:b/>
          <w:bCs/>
          <w:i/>
          <w:iCs/>
          <w:color w:val="1F3864" w:themeColor="accent1" w:themeShade="80"/>
          <w:sz w:val="22"/>
          <w:szCs w:val="22"/>
        </w:rPr>
        <w:t>€ 205,00 per ogni figlio</w:t>
      </w:r>
      <w:r w:rsidRPr="006E0C2E">
        <w:rPr>
          <w:rFonts w:ascii="Arial" w:hAnsi="Arial" w:cs="Arial"/>
          <w:i/>
          <w:iCs/>
          <w:color w:val="1F3864" w:themeColor="accent1" w:themeShade="80"/>
          <w:sz w:val="22"/>
          <w:szCs w:val="22"/>
        </w:rPr>
        <w:t>.</w:t>
      </w:r>
    </w:p>
    <w:p w14:paraId="74F386A3" w14:textId="77777777" w:rsidR="004553E1" w:rsidRPr="006E0C2E" w:rsidRDefault="004553E1" w:rsidP="004553E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1F3864" w:themeColor="accent1" w:themeShade="80"/>
          <w:sz w:val="22"/>
          <w:szCs w:val="22"/>
        </w:rPr>
      </w:pPr>
    </w:p>
    <w:p w14:paraId="3D811DD1" w14:textId="77777777" w:rsidR="004553E1" w:rsidRPr="006E0C2E" w:rsidRDefault="004553E1" w:rsidP="004553E1">
      <w:pPr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6E0C2E">
        <w:rPr>
          <w:rFonts w:ascii="Arial" w:hAnsi="Arial" w:cs="Arial"/>
          <w:color w:val="1F3864" w:themeColor="accent1" w:themeShade="80"/>
          <w:sz w:val="22"/>
          <w:szCs w:val="22"/>
        </w:rPr>
        <w:t xml:space="preserve">I familiari poiché non titolari del piano, bensì aventi diritto, </w:t>
      </w:r>
      <w:r w:rsidRPr="006E0C2E">
        <w:rPr>
          <w:rFonts w:ascii="Arial" w:hAnsi="Arial" w:cs="Arial"/>
          <w:color w:val="1F3864" w:themeColor="accent1" w:themeShade="80"/>
          <w:sz w:val="22"/>
          <w:szCs w:val="22"/>
          <w:u w:val="single"/>
        </w:rPr>
        <w:t xml:space="preserve">non </w:t>
      </w:r>
      <w:r w:rsidRPr="006E0C2E">
        <w:rPr>
          <w:rFonts w:ascii="Arial" w:hAnsi="Arial" w:cs="Arial"/>
          <w:color w:val="1F3864" w:themeColor="accent1" w:themeShade="80"/>
          <w:sz w:val="22"/>
          <w:szCs w:val="22"/>
        </w:rPr>
        <w:t>pagano né la quota associativa una tantum, né il contributo sociale annuo.</w:t>
      </w:r>
    </w:p>
    <w:p w14:paraId="1D61A57B" w14:textId="77777777" w:rsidR="004553E1" w:rsidRPr="006E0C2E" w:rsidRDefault="004553E1" w:rsidP="004553E1">
      <w:pPr>
        <w:pStyle w:val="Default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</w:p>
    <w:p w14:paraId="46162F42" w14:textId="77777777" w:rsidR="004553E1" w:rsidRPr="006E0C2E" w:rsidRDefault="004553E1" w:rsidP="004553E1">
      <w:pPr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6E0C2E">
        <w:rPr>
          <w:rFonts w:ascii="Arial" w:hAnsi="Arial" w:cs="Arial"/>
          <w:color w:val="1F3864" w:themeColor="accent1" w:themeShade="80"/>
          <w:sz w:val="22"/>
          <w:szCs w:val="22"/>
        </w:rPr>
        <w:t xml:space="preserve">Quanto alle </w:t>
      </w:r>
      <w:r w:rsidRPr="006E0C2E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procedure per l'iscrizione</w:t>
      </w:r>
      <w:r w:rsidRPr="006E0C2E">
        <w:rPr>
          <w:rFonts w:ascii="Arial" w:hAnsi="Arial" w:cs="Arial"/>
          <w:color w:val="1F3864" w:themeColor="accent1" w:themeShade="80"/>
          <w:sz w:val="22"/>
          <w:szCs w:val="22"/>
        </w:rPr>
        <w:t xml:space="preserve">: </w:t>
      </w:r>
    </w:p>
    <w:p w14:paraId="5C1FCD11" w14:textId="77777777" w:rsidR="004553E1" w:rsidRPr="006E0C2E" w:rsidRDefault="004553E1" w:rsidP="004553E1">
      <w:pPr>
        <w:pStyle w:val="Default"/>
        <w:rPr>
          <w:rFonts w:ascii="Arial" w:hAnsi="Arial" w:cs="Arial"/>
          <w:color w:val="1F3864" w:themeColor="accent1" w:themeShade="80"/>
          <w:sz w:val="22"/>
          <w:szCs w:val="22"/>
        </w:rPr>
      </w:pPr>
    </w:p>
    <w:p w14:paraId="4B0AFA10" w14:textId="0166A19C" w:rsidR="004553E1" w:rsidRPr="006E0C2E" w:rsidRDefault="004553E1" w:rsidP="004553E1">
      <w:pPr>
        <w:ind w:left="720" w:hanging="360"/>
        <w:jc w:val="both"/>
        <w:rPr>
          <w:rFonts w:ascii="Arial" w:hAnsi="Arial" w:cs="Arial"/>
          <w:color w:val="FF0000"/>
          <w:sz w:val="22"/>
          <w:szCs w:val="22"/>
        </w:rPr>
      </w:pPr>
      <w:r w:rsidRPr="006E0C2E">
        <w:rPr>
          <w:rFonts w:ascii="Arial" w:hAnsi="Arial" w:cs="Arial"/>
          <w:color w:val="1F3864" w:themeColor="accent1" w:themeShade="80"/>
          <w:sz w:val="22"/>
          <w:szCs w:val="22"/>
        </w:rPr>
        <w:t xml:space="preserve">A) Ciascun Quadro dovrà compilare un </w:t>
      </w:r>
      <w:r w:rsidRPr="006E0C2E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modulo di adesione individuale</w:t>
      </w:r>
      <w:r w:rsidR="006E0C2E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 xml:space="preserve"> </w:t>
      </w:r>
      <w:bookmarkStart w:id="0" w:name="_Hlk103882235"/>
      <w:r w:rsidR="006E0C2E" w:rsidRPr="006E0C2E">
        <w:rPr>
          <w:rFonts w:ascii="Arial" w:hAnsi="Arial" w:cs="Arial"/>
          <w:b/>
          <w:bCs/>
          <w:color w:val="FF0000"/>
          <w:sz w:val="22"/>
          <w:szCs w:val="22"/>
        </w:rPr>
        <w:t>(v. documentazione da scaricare)</w:t>
      </w:r>
      <w:r w:rsidRPr="006E0C2E">
        <w:rPr>
          <w:rFonts w:ascii="Arial" w:hAnsi="Arial" w:cs="Arial"/>
          <w:color w:val="1F3864" w:themeColor="accent1" w:themeShade="80"/>
          <w:sz w:val="22"/>
          <w:szCs w:val="22"/>
        </w:rPr>
        <w:t>.</w:t>
      </w:r>
      <w:r w:rsidRPr="006E0C2E">
        <w:rPr>
          <w:rFonts w:ascii="Arial" w:hAnsi="Arial" w:cs="Arial"/>
          <w:color w:val="FF0000"/>
          <w:sz w:val="22"/>
          <w:szCs w:val="22"/>
        </w:rPr>
        <w:t xml:space="preserve"> </w:t>
      </w:r>
      <w:bookmarkEnd w:id="0"/>
    </w:p>
    <w:p w14:paraId="7F281F6F" w14:textId="77777777" w:rsidR="004553E1" w:rsidRPr="006E0C2E" w:rsidRDefault="004553E1" w:rsidP="004553E1">
      <w:pPr>
        <w:ind w:left="720" w:hanging="360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</w:p>
    <w:p w14:paraId="414AED8B" w14:textId="70B81726" w:rsidR="004553E1" w:rsidRPr="006E0C2E" w:rsidRDefault="004553E1" w:rsidP="004553E1">
      <w:pPr>
        <w:ind w:left="720" w:hanging="360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6E0C2E">
        <w:rPr>
          <w:rFonts w:ascii="Arial" w:hAnsi="Arial" w:cs="Arial"/>
          <w:color w:val="1F3864" w:themeColor="accent1" w:themeShade="80"/>
          <w:sz w:val="22"/>
          <w:szCs w:val="22"/>
        </w:rPr>
        <w:t xml:space="preserve">B) L'azienda interessata ad iscrivere i propri Quadri dovrà preparare su propria carta intestata una </w:t>
      </w:r>
      <w:r w:rsidRPr="006E0C2E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 xml:space="preserve">comunicazione </w:t>
      </w:r>
      <w:r w:rsidR="00D861CC" w:rsidRPr="00D861CC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(</w:t>
      </w:r>
      <w:r w:rsidR="00D861CC" w:rsidRPr="00D861CC">
        <w:rPr>
          <w:rFonts w:ascii="Arial" w:hAnsi="Arial" w:cs="Arial"/>
          <w:b/>
          <w:bCs/>
          <w:color w:val="FF0000"/>
          <w:sz w:val="22"/>
          <w:szCs w:val="22"/>
        </w:rPr>
        <w:t xml:space="preserve">v. documentazione da scaricare) </w:t>
      </w:r>
      <w:r w:rsidRPr="006E0C2E">
        <w:rPr>
          <w:rFonts w:ascii="Arial" w:hAnsi="Arial" w:cs="Arial"/>
          <w:color w:val="1F3864" w:themeColor="accent1" w:themeShade="80"/>
          <w:sz w:val="22"/>
          <w:szCs w:val="22"/>
        </w:rPr>
        <w:t xml:space="preserve">rivolta ad HYGEIA Mutua Sanitaria; alla comunicazione dovrà essere allegato l'elenco dei lavoratori per i quali si chiede l'assistenza sanitaria. </w:t>
      </w:r>
    </w:p>
    <w:p w14:paraId="7287D006" w14:textId="77777777" w:rsidR="004553E1" w:rsidRPr="006E0C2E" w:rsidRDefault="004553E1" w:rsidP="004553E1">
      <w:pPr>
        <w:ind w:left="720" w:hanging="360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</w:p>
    <w:p w14:paraId="5F4470E9" w14:textId="17D81731" w:rsidR="004553E1" w:rsidRPr="006E0C2E" w:rsidRDefault="004553E1" w:rsidP="004553E1">
      <w:pPr>
        <w:ind w:left="720" w:hanging="360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6E0C2E">
        <w:rPr>
          <w:rFonts w:ascii="Arial" w:hAnsi="Arial" w:cs="Arial"/>
          <w:color w:val="1F3864" w:themeColor="accent1" w:themeShade="80"/>
          <w:sz w:val="22"/>
          <w:szCs w:val="22"/>
        </w:rPr>
        <w:t xml:space="preserve">C) I moduli di adesione individuale e la comunicazione dovranno essere inviati ad HYGEIA </w:t>
      </w:r>
      <w:bookmarkStart w:id="1" w:name="_Hlk513219464"/>
      <w:r w:rsidRPr="006E0C2E">
        <w:rPr>
          <w:rFonts w:ascii="Arial" w:hAnsi="Arial" w:cs="Arial"/>
          <w:color w:val="1F3864" w:themeColor="accent1" w:themeShade="80"/>
          <w:sz w:val="22"/>
          <w:szCs w:val="22"/>
        </w:rPr>
        <w:t>all’indirizzo hygeia@confesercenti.it</w:t>
      </w:r>
      <w:bookmarkEnd w:id="1"/>
      <w:r w:rsidRPr="006E0C2E">
        <w:rPr>
          <w:rFonts w:ascii="Arial" w:hAnsi="Arial" w:cs="Arial"/>
          <w:color w:val="1F3864" w:themeColor="accent1" w:themeShade="80"/>
          <w:sz w:val="22"/>
          <w:szCs w:val="22"/>
        </w:rPr>
        <w:t xml:space="preserve">. </w:t>
      </w:r>
    </w:p>
    <w:p w14:paraId="5FAC88DD" w14:textId="77777777" w:rsidR="004553E1" w:rsidRPr="006E0C2E" w:rsidRDefault="004553E1" w:rsidP="004553E1">
      <w:pPr>
        <w:ind w:left="720" w:hanging="360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</w:p>
    <w:p w14:paraId="790B678A" w14:textId="448314B8" w:rsidR="004553E1" w:rsidRPr="006E0C2E" w:rsidRDefault="004553E1" w:rsidP="004553E1">
      <w:pPr>
        <w:ind w:left="720" w:hanging="360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6E0C2E">
        <w:rPr>
          <w:rFonts w:ascii="Arial" w:hAnsi="Arial" w:cs="Arial"/>
          <w:color w:val="1F3864" w:themeColor="accent1" w:themeShade="80"/>
          <w:sz w:val="22"/>
          <w:szCs w:val="22"/>
        </w:rPr>
        <w:t xml:space="preserve">D) Successivamente, </w:t>
      </w:r>
      <w:r w:rsidRPr="006E0C2E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e solo a seguito di comunicazione via e-mail da parte di HYGEIA</w:t>
      </w:r>
      <w:r w:rsidRPr="006E0C2E">
        <w:rPr>
          <w:rFonts w:ascii="Arial" w:hAnsi="Arial" w:cs="Arial"/>
          <w:color w:val="1F3864" w:themeColor="accent1" w:themeShade="80"/>
          <w:sz w:val="22"/>
          <w:szCs w:val="22"/>
        </w:rPr>
        <w:t xml:space="preserve">, l'azienda interessata dovrà versare, mediante bonifico, l'importo corrispondente al Piano Sanitario. Si precisano di seguito le coordinate bancarie utili: </w:t>
      </w:r>
      <w:r w:rsidRPr="006E0C2E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 xml:space="preserve">IBAN </w:t>
      </w:r>
      <w:r w:rsidRPr="006E0C2E">
        <w:rPr>
          <w:rFonts w:ascii="Arial" w:hAnsi="Arial" w:cs="Arial"/>
          <w:color w:val="1F3864" w:themeColor="accent1" w:themeShade="80"/>
          <w:sz w:val="22"/>
          <w:szCs w:val="22"/>
        </w:rPr>
        <w:t xml:space="preserve">IT 76 H 01030 03204 000001336800 </w:t>
      </w:r>
      <w:r w:rsidRPr="006E0C2E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 xml:space="preserve">C/C N. </w:t>
      </w:r>
      <w:r w:rsidRPr="006E0C2E">
        <w:rPr>
          <w:rFonts w:ascii="Arial" w:hAnsi="Arial" w:cs="Arial"/>
          <w:color w:val="1F3864" w:themeColor="accent1" w:themeShade="80"/>
          <w:sz w:val="22"/>
          <w:szCs w:val="22"/>
        </w:rPr>
        <w:t xml:space="preserve">13368.00 intestato ad HYGEIA MUTUA SANITARIA - </w:t>
      </w:r>
      <w:r w:rsidRPr="006E0C2E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 xml:space="preserve">Banca </w:t>
      </w:r>
      <w:r w:rsidRPr="006E0C2E">
        <w:rPr>
          <w:rFonts w:ascii="Arial" w:hAnsi="Arial" w:cs="Arial"/>
          <w:color w:val="1F3864" w:themeColor="accent1" w:themeShade="80"/>
          <w:sz w:val="22"/>
          <w:szCs w:val="22"/>
        </w:rPr>
        <w:t xml:space="preserve">Monte dei Paschi di Siena </w:t>
      </w:r>
      <w:r w:rsidRPr="006E0C2E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 xml:space="preserve">Agenzia bancaria </w:t>
      </w:r>
      <w:r w:rsidRPr="006E0C2E">
        <w:rPr>
          <w:rFonts w:ascii="Arial" w:hAnsi="Arial" w:cs="Arial"/>
          <w:color w:val="1F3864" w:themeColor="accent1" w:themeShade="80"/>
          <w:sz w:val="22"/>
          <w:szCs w:val="22"/>
        </w:rPr>
        <w:t xml:space="preserve">ROMA AG. 4 – 8604. Si prega di specificare nella causale di versamento: contributi di assistenza sanitaria Società xxxxxxx. </w:t>
      </w:r>
    </w:p>
    <w:p w14:paraId="4590107E" w14:textId="77777777" w:rsidR="004553E1" w:rsidRPr="006E0C2E" w:rsidRDefault="004553E1" w:rsidP="004553E1">
      <w:pPr>
        <w:ind w:left="720" w:hanging="360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</w:p>
    <w:p w14:paraId="42D59940" w14:textId="10925A5E" w:rsidR="004553E1" w:rsidRPr="006E0C2E" w:rsidRDefault="004553E1" w:rsidP="004553E1">
      <w:pPr>
        <w:ind w:left="720" w:hanging="360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6E0C2E">
        <w:rPr>
          <w:rFonts w:ascii="Arial" w:hAnsi="Arial" w:cs="Arial"/>
          <w:color w:val="1F3864" w:themeColor="accent1" w:themeShade="80"/>
          <w:sz w:val="22"/>
          <w:szCs w:val="22"/>
        </w:rPr>
        <w:t xml:space="preserve">E) Occorrerà trasmettere tempestivamente </w:t>
      </w:r>
      <w:r w:rsidR="00D861CC">
        <w:rPr>
          <w:rFonts w:ascii="Arial" w:hAnsi="Arial" w:cs="Arial"/>
          <w:color w:val="1F3864" w:themeColor="accent1" w:themeShade="80"/>
          <w:sz w:val="22"/>
          <w:szCs w:val="22"/>
        </w:rPr>
        <w:t xml:space="preserve">ed obbligatoriamente </w:t>
      </w:r>
      <w:r w:rsidRPr="006E0C2E">
        <w:rPr>
          <w:rFonts w:ascii="Arial" w:hAnsi="Arial" w:cs="Arial"/>
          <w:color w:val="1F3864" w:themeColor="accent1" w:themeShade="80"/>
          <w:sz w:val="22"/>
          <w:szCs w:val="22"/>
        </w:rPr>
        <w:t>ad HYGEIA copia della ricevuta di bonifico</w:t>
      </w:r>
      <w:r w:rsidR="00D861CC">
        <w:rPr>
          <w:rFonts w:ascii="Arial" w:hAnsi="Arial" w:cs="Arial"/>
          <w:color w:val="1F3864" w:themeColor="accent1" w:themeShade="80"/>
          <w:sz w:val="22"/>
          <w:szCs w:val="22"/>
        </w:rPr>
        <w:t>,</w:t>
      </w:r>
      <w:r w:rsidRPr="006E0C2E">
        <w:rPr>
          <w:rFonts w:ascii="Arial" w:hAnsi="Arial" w:cs="Arial"/>
          <w:color w:val="1F3864" w:themeColor="accent1" w:themeShade="80"/>
          <w:sz w:val="22"/>
          <w:szCs w:val="22"/>
        </w:rPr>
        <w:t xml:space="preserve"> all’indirizzo </w:t>
      </w:r>
      <w:hyperlink r:id="rId4" w:history="1">
        <w:r w:rsidR="006E0C2E" w:rsidRPr="006E0C2E">
          <w:rPr>
            <w:rStyle w:val="Collegamentoipertestuale"/>
            <w:rFonts w:ascii="Arial" w:hAnsi="Arial" w:cs="Arial"/>
            <w:color w:val="1F3864" w:themeColor="accent1" w:themeShade="80"/>
            <w:sz w:val="22"/>
            <w:szCs w:val="22"/>
          </w:rPr>
          <w:t>hygeia@confesercenti.it</w:t>
        </w:r>
      </w:hyperlink>
      <w:r w:rsidR="006E0C2E" w:rsidRPr="006E0C2E">
        <w:rPr>
          <w:rFonts w:ascii="Arial" w:hAnsi="Arial" w:cs="Arial"/>
          <w:color w:val="1F3864" w:themeColor="accent1" w:themeShade="80"/>
          <w:sz w:val="22"/>
          <w:szCs w:val="22"/>
        </w:rPr>
        <w:t>.</w:t>
      </w:r>
    </w:p>
    <w:p w14:paraId="5F0A92BD" w14:textId="33AC4902" w:rsidR="006E0C2E" w:rsidRPr="006E0C2E" w:rsidRDefault="006E0C2E" w:rsidP="004553E1">
      <w:pPr>
        <w:ind w:left="720" w:hanging="360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</w:p>
    <w:p w14:paraId="73799E3A" w14:textId="1BB8025F" w:rsidR="006E0C2E" w:rsidRPr="006E0C2E" w:rsidRDefault="006E0C2E" w:rsidP="004553E1">
      <w:pPr>
        <w:ind w:left="720" w:hanging="360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</w:p>
    <w:p w14:paraId="7D3FAE2E" w14:textId="0F0A1958" w:rsidR="006E0C2E" w:rsidRDefault="006E0C2E" w:rsidP="004553E1">
      <w:pPr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17AF78C" w14:textId="2AD3F728" w:rsidR="006E0C2E" w:rsidRPr="006E0C2E" w:rsidRDefault="006E0C2E" w:rsidP="006E0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360"/>
        <w:jc w:val="center"/>
        <w:rPr>
          <w:rFonts w:ascii="Arial" w:hAnsi="Arial" w:cs="Arial"/>
          <w:i/>
          <w:iCs/>
          <w:color w:val="385623" w:themeColor="accent6" w:themeShade="80"/>
          <w:sz w:val="22"/>
          <w:szCs w:val="22"/>
        </w:rPr>
      </w:pPr>
      <w:r w:rsidRPr="006E0C2E">
        <w:rPr>
          <w:rFonts w:ascii="Arial" w:hAnsi="Arial" w:cs="Arial"/>
          <w:i/>
          <w:iCs/>
          <w:color w:val="385623" w:themeColor="accent6" w:themeShade="80"/>
          <w:sz w:val="22"/>
          <w:szCs w:val="22"/>
        </w:rPr>
        <w:t>Per informazioni e chiarimenti tel 06 4725140</w:t>
      </w:r>
    </w:p>
    <w:p w14:paraId="1765002C" w14:textId="77777777" w:rsidR="00495FA2" w:rsidRDefault="00495FA2"/>
    <w:sectPr w:rsidR="00495F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GKH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E1"/>
    <w:rsid w:val="004553E1"/>
    <w:rsid w:val="00495FA2"/>
    <w:rsid w:val="006E0C2E"/>
    <w:rsid w:val="00D861CC"/>
    <w:rsid w:val="00E3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A292"/>
  <w15:chartTrackingRefBased/>
  <w15:docId w15:val="{8A455702-1783-4F06-80AE-049ACF95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Default"/>
    <w:next w:val="Default"/>
    <w:link w:val="Titolo1Carattere"/>
    <w:qFormat/>
    <w:rsid w:val="004553E1"/>
    <w:pPr>
      <w:outlineLvl w:val="0"/>
    </w:pPr>
    <w:rPr>
      <w:color w:val="auto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553E1"/>
    <w:pPr>
      <w:keepNext/>
      <w:jc w:val="both"/>
      <w:outlineLvl w:val="2"/>
    </w:pPr>
    <w:rPr>
      <w:rFonts w:ascii="Garamond" w:hAnsi="Garamond"/>
      <w:i/>
      <w:iCs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553E1"/>
    <w:pPr>
      <w:keepNext/>
      <w:jc w:val="both"/>
      <w:outlineLvl w:val="5"/>
    </w:pPr>
    <w:rPr>
      <w:rFonts w:ascii="Garamond" w:hAnsi="Garamond"/>
      <w:i/>
      <w:iCs/>
      <w:sz w:val="23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53E1"/>
    <w:rPr>
      <w:rFonts w:ascii="FEGKHO+TimesNewRoman,Bold" w:eastAsia="Times New Roman" w:hAnsi="FEGKHO+TimesNewRoman,Bold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4553E1"/>
    <w:rPr>
      <w:rFonts w:ascii="Garamond" w:eastAsia="Times New Roman" w:hAnsi="Garamond" w:cs="Times New Roman"/>
      <w:i/>
      <w:iCs/>
      <w:sz w:val="24"/>
      <w:szCs w:val="24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4553E1"/>
    <w:rPr>
      <w:rFonts w:ascii="Garamond" w:eastAsia="Times New Roman" w:hAnsi="Garamond" w:cs="Times New Roman"/>
      <w:i/>
      <w:iCs/>
      <w:sz w:val="23"/>
      <w:szCs w:val="24"/>
      <w:lang w:eastAsia="it-IT"/>
    </w:rPr>
  </w:style>
  <w:style w:type="paragraph" w:customStyle="1" w:styleId="Default">
    <w:name w:val="Default"/>
    <w:rsid w:val="004553E1"/>
    <w:pPr>
      <w:autoSpaceDE w:val="0"/>
      <w:autoSpaceDN w:val="0"/>
      <w:adjustRightInd w:val="0"/>
      <w:spacing w:after="0" w:line="240" w:lineRule="auto"/>
    </w:pPr>
    <w:rPr>
      <w:rFonts w:ascii="FEGKHO+TimesNewRoman,Bold" w:eastAsia="Times New Roman" w:hAnsi="FEGKHO+TimesNewRoman,Bold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Default"/>
    <w:next w:val="Default"/>
    <w:link w:val="CorpotestoCarattere"/>
    <w:semiHidden/>
    <w:unhideWhenUsed/>
    <w:rsid w:val="004553E1"/>
    <w:rPr>
      <w:color w:val="auto"/>
    </w:rPr>
  </w:style>
  <w:style w:type="character" w:customStyle="1" w:styleId="CorpotestoCarattere">
    <w:name w:val="Corpo testo Carattere"/>
    <w:basedOn w:val="Carpredefinitoparagrafo"/>
    <w:link w:val="Corpotesto"/>
    <w:semiHidden/>
    <w:rsid w:val="004553E1"/>
    <w:rPr>
      <w:rFonts w:ascii="FEGKHO+TimesNewRoman,Bold" w:eastAsia="Times New Roman" w:hAnsi="FEGKHO+TimesNewRoman,Bold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E0C2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0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ygeia@confesercen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PARROTTA</dc:creator>
  <cp:keywords/>
  <dc:description/>
  <cp:lastModifiedBy>PARROTTA</cp:lastModifiedBy>
  <cp:revision>3</cp:revision>
  <dcterms:created xsi:type="dcterms:W3CDTF">2022-05-19T17:44:00Z</dcterms:created>
  <dcterms:modified xsi:type="dcterms:W3CDTF">2022-05-19T17:51:00Z</dcterms:modified>
</cp:coreProperties>
</file>